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widowControl/>
        <w:spacing w:line="360" w:lineRule="exact"/>
        <w:jc w:val="left"/>
        <w:rPr>
          <w:rFonts w:ascii="Meiryo UI" w:eastAsia="Meiryo UI" w:hAnsi="Meiryo UI"/>
          <w:sz w:val="24"/>
          <w:szCs w:val="28"/>
        </w:rPr>
      </w:pPr>
      <w:bookmarkStart w:id="0" w:name="_Toc513742065"/>
      <w:r>
        <w:rPr>
          <w:rFonts w:ascii="Meiryo UI" w:eastAsia="Meiryo UI" w:hAnsi="Meiryo UI" w:hint="eastAsia"/>
          <w:sz w:val="24"/>
          <w:szCs w:val="28"/>
        </w:rPr>
        <w:t>別紙２　エントリーシート</w:t>
      </w:r>
      <w:bookmarkEnd w:id="0"/>
    </w:p>
    <w:p>
      <w:pPr>
        <w:spacing w:line="360" w:lineRule="exact"/>
        <w:rPr>
          <w:rFonts w:ascii="Meiryo UI" w:eastAsia="Meiryo UI" w:hAnsi="Meiryo UI"/>
          <w:b/>
          <w:sz w:val="24"/>
          <w:szCs w:val="24"/>
        </w:rPr>
      </w:pPr>
    </w:p>
    <w:p>
      <w:pPr>
        <w:spacing w:line="360" w:lineRule="exact"/>
        <w:jc w:val="center"/>
        <w:rPr>
          <w:rFonts w:ascii="Meiryo UI" w:eastAsia="Meiryo UI" w:hAnsi="Meiryo UI"/>
          <w:b/>
          <w:sz w:val="24"/>
          <w:szCs w:val="24"/>
        </w:rPr>
      </w:pPr>
      <w:r>
        <w:rPr>
          <w:rFonts w:ascii="Meiryo UI" w:eastAsia="Meiryo UI" w:hAnsi="Meiryo UI" w:hint="eastAsia"/>
          <w:b/>
          <w:sz w:val="24"/>
          <w:szCs w:val="24"/>
        </w:rPr>
        <w:t>旧栗沢中学校跡地の利活用に関するサウンディング型市場調査</w:t>
      </w:r>
    </w:p>
    <w:p>
      <w:pPr>
        <w:spacing w:line="360" w:lineRule="exact"/>
        <w:jc w:val="center"/>
        <w:rPr>
          <w:rFonts w:ascii="Meiryo UI" w:eastAsia="Meiryo UI" w:hAnsi="Meiryo UI"/>
          <w:b/>
          <w:sz w:val="24"/>
          <w:szCs w:val="24"/>
        </w:rPr>
      </w:pPr>
      <w:r>
        <w:rPr>
          <w:rFonts w:ascii="Meiryo UI" w:eastAsia="Meiryo UI" w:hAnsi="Meiryo UI" w:hint="eastAsia"/>
          <w:b/>
          <w:sz w:val="24"/>
          <w:szCs w:val="24"/>
        </w:rPr>
        <w:t>エントリーシート</w:t>
      </w:r>
    </w:p>
    <w:p>
      <w:pPr>
        <w:spacing w:line="360" w:lineRule="exact"/>
        <w:ind w:firstLineChars="1197" w:firstLine="2873"/>
        <w:rPr>
          <w:rFonts w:ascii="Meiryo UI" w:eastAsia="Meiryo UI" w:hAnsi="Meiryo UI"/>
          <w:b/>
          <w:sz w:val="24"/>
          <w:szCs w:val="24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80"/>
        <w:gridCol w:w="6"/>
        <w:gridCol w:w="1707"/>
        <w:gridCol w:w="4677"/>
      </w:tblGrid>
      <w:tr>
        <w:trPr>
          <w:trHeight w:val="722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line="360" w:lineRule="exact"/>
              <w:jc w:val="center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 w:val="20"/>
                <w:szCs w:val="20"/>
              </w:rPr>
              <w:t>１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商号又は名称</w:t>
            </w:r>
          </w:p>
        </w:tc>
        <w:tc>
          <w:tcPr>
            <w:tcW w:w="6384" w:type="dxa"/>
            <w:gridSpan w:val="2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</w:p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spacing w:line="360" w:lineRule="exact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2286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所在地</w:t>
            </w:r>
          </w:p>
        </w:tc>
        <w:tc>
          <w:tcPr>
            <w:tcW w:w="6384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</w:p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spacing w:line="360" w:lineRule="exact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2286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（グループの場合）</w:t>
            </w:r>
          </w:p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構成員（法人等）名</w:t>
            </w:r>
          </w:p>
        </w:tc>
        <w:tc>
          <w:tcPr>
            <w:tcW w:w="6384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</w:p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spacing w:line="360" w:lineRule="exact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22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サウンディング調査</w:t>
            </w:r>
          </w:p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担当者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auto"/>
              <w:bottom w:val="dotted" w:sz="4" w:space="0" w:color="000000"/>
              <w:right w:val="dotted" w:sz="4" w:space="0" w:color="auto"/>
            </w:tcBorders>
          </w:tcPr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氏名</w:t>
            </w:r>
          </w:p>
        </w:tc>
        <w:tc>
          <w:tcPr>
            <w:tcW w:w="4677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22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1707" w:type="dxa"/>
            <w:tcBorders>
              <w:top w:val="dotted" w:sz="4" w:space="0" w:color="000000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所属法人等名・部署名</w:t>
            </w:r>
          </w:p>
        </w:tc>
        <w:tc>
          <w:tcPr>
            <w:tcW w:w="4677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2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>
            <w:pPr>
              <w:widowControl/>
              <w:spacing w:line="360" w:lineRule="exact"/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17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>
            <w:pPr>
              <w:spacing w:line="36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E-mail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  <w:t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2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>
            <w:pPr>
              <w:widowControl/>
              <w:spacing w:line="360" w:lineRule="exact"/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1707" w:type="dxa"/>
            <w:tcBorders>
              <w:top w:val="dotted" w:sz="4" w:space="0" w:color="auto"/>
              <w:left w:val="single" w:sz="4" w:space="0" w:color="auto"/>
              <w:bottom w:val="single" w:sz="8" w:space="0" w:color="000000"/>
              <w:right w:val="dotted" w:sz="4" w:space="0" w:color="auto"/>
            </w:tcBorders>
            <w:hideMark/>
          </w:tcPr>
          <w:p>
            <w:pPr>
              <w:spacing w:line="36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Tel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  <w:tr>
        <w:trPr>
          <w:trHeight w:val="1730"/>
        </w:trPr>
        <w:tc>
          <w:tcPr>
            <w:tcW w:w="39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 w:val="20"/>
                <w:szCs w:val="20"/>
              </w:rPr>
              <w:t>２</w:t>
            </w: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事業概要</w:t>
            </w:r>
          </w:p>
        </w:tc>
        <w:tc>
          <w:tcPr>
            <w:tcW w:w="6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３</w:t>
            </w:r>
          </w:p>
        </w:tc>
        <w:tc>
          <w:tcPr>
            <w:tcW w:w="8670" w:type="dxa"/>
            <w:gridSpan w:val="4"/>
            <w:tcBorders>
              <w:top w:val="single" w:sz="8" w:space="0" w:color="auto"/>
              <w:left w:val="single" w:sz="4" w:space="0" w:color="000000"/>
              <w:bottom w:val="dotted" w:sz="4" w:space="0" w:color="auto"/>
              <w:right w:val="single" w:sz="8" w:space="0" w:color="000000"/>
            </w:tcBorders>
            <w:hideMark/>
          </w:tcPr>
          <w:p>
            <w:pPr>
              <w:spacing w:line="36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サウンディング調査（対話）の希望日を記入し、時間帯をチェック（複数可）してください。</w:t>
            </w:r>
          </w:p>
        </w:tc>
      </w:tr>
      <w:t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286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>
            <w:pPr>
              <w:spacing w:line="36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１１月４日（水）</w:t>
            </w:r>
          </w:p>
        </w:tc>
        <w:tc>
          <w:tcPr>
            <w:tcW w:w="63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>
            <w:pPr>
              <w:autoSpaceDE w:val="0"/>
              <w:autoSpaceDN w:val="0"/>
              <w:spacing w:line="360" w:lineRule="exact"/>
              <w:rPr>
                <w:rFonts w:ascii="Meiryo UI" w:eastAsia="Meiryo UI" w:hAnsi="Meiryo UI" w:hint="eastAsia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 xml:space="preserve">□10時～ □11時～ □13時～ □14時～ □15時～ </w:t>
            </w:r>
            <w:r>
              <w:rPr>
                <w:rFonts w:ascii="Meiryo UI" w:eastAsia="Meiryo UI" w:hAnsi="Meiryo UI" w:hint="eastAsia"/>
                <w:szCs w:val="21"/>
              </w:rPr>
              <w:t>□</w:t>
            </w:r>
            <w:r>
              <w:rPr>
                <w:rFonts w:ascii="Meiryo UI" w:eastAsia="Meiryo UI" w:hAnsi="Meiryo UI" w:hint="eastAsia"/>
                <w:szCs w:val="21"/>
              </w:rPr>
              <w:t>何時でも可</w:t>
            </w:r>
          </w:p>
        </w:tc>
      </w:tr>
      <w:tr>
        <w:trPr>
          <w:trHeight w:val="352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286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>
            <w:pPr>
              <w:jc w:val="center"/>
            </w:pPr>
            <w:r>
              <w:rPr>
                <w:rFonts w:ascii="Meiryo UI" w:eastAsia="Meiryo UI" w:hAnsi="Meiryo UI" w:hint="eastAsia"/>
              </w:rPr>
              <w:t>１１月</w:t>
            </w:r>
            <w:r>
              <w:rPr>
                <w:rFonts w:ascii="Meiryo UI" w:eastAsia="Meiryo UI" w:hAnsi="Meiryo UI" w:hint="eastAsia"/>
              </w:rPr>
              <w:t>５</w:t>
            </w:r>
            <w:r>
              <w:rPr>
                <w:rFonts w:ascii="Meiryo UI" w:eastAsia="Meiryo UI" w:hAnsi="Meiryo UI" w:hint="eastAsia"/>
              </w:rPr>
              <w:t>日（</w:t>
            </w:r>
            <w:r>
              <w:rPr>
                <w:rFonts w:ascii="Meiryo UI" w:eastAsia="Meiryo UI" w:hAnsi="Meiryo UI" w:hint="eastAsia"/>
              </w:rPr>
              <w:t>木</w:t>
            </w:r>
            <w:r>
              <w:rPr>
                <w:rFonts w:ascii="Meiryo UI" w:eastAsia="Meiryo UI" w:hAnsi="Meiryo UI" w:hint="eastAsia"/>
              </w:rPr>
              <w:t>）</w:t>
            </w:r>
          </w:p>
        </w:tc>
        <w:tc>
          <w:tcPr>
            <w:tcW w:w="63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>
            <w:pPr>
              <w:autoSpaceDE w:val="0"/>
              <w:autoSpaceDN w:val="0"/>
              <w:spacing w:line="360" w:lineRule="exact"/>
              <w:rPr>
                <w:rFonts w:ascii="Meiryo UI" w:eastAsia="Meiryo UI" w:hAnsi="Meiryo UI" w:hint="eastAsia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□10時～ □11時～ □13時～ □14時～ □15時～ □何時でも可</w:t>
            </w:r>
          </w:p>
        </w:tc>
      </w:tr>
      <w:tr>
        <w:trPr>
          <w:trHeight w:val="352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286" w:type="dxa"/>
            <w:gridSpan w:val="2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>
            <w:pPr>
              <w:jc w:val="center"/>
            </w:pPr>
            <w:r>
              <w:rPr>
                <w:rFonts w:ascii="Meiryo UI" w:eastAsia="Meiryo UI" w:hAnsi="Meiryo UI" w:hint="eastAsia"/>
              </w:rPr>
              <w:t>１１月</w:t>
            </w:r>
            <w:r>
              <w:rPr>
                <w:rFonts w:ascii="Meiryo UI" w:eastAsia="Meiryo UI" w:hAnsi="Meiryo UI" w:hint="eastAsia"/>
              </w:rPr>
              <w:t>６</w:t>
            </w:r>
            <w:r>
              <w:rPr>
                <w:rFonts w:ascii="Meiryo UI" w:eastAsia="Meiryo UI" w:hAnsi="Meiryo UI" w:hint="eastAsia"/>
              </w:rPr>
              <w:t>日（</w:t>
            </w:r>
            <w:r>
              <w:rPr>
                <w:rFonts w:ascii="Meiryo UI" w:eastAsia="Meiryo UI" w:hAnsi="Meiryo UI" w:hint="eastAsia"/>
              </w:rPr>
              <w:t>金</w:t>
            </w:r>
            <w:r>
              <w:rPr>
                <w:rFonts w:ascii="Meiryo UI" w:eastAsia="Meiryo UI" w:hAnsi="Meiryo UI" w:hint="eastAsia"/>
              </w:rPr>
              <w:t>）</w:t>
            </w:r>
          </w:p>
        </w:tc>
        <w:tc>
          <w:tcPr>
            <w:tcW w:w="63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>
            <w:pPr>
              <w:autoSpaceDE w:val="0"/>
              <w:autoSpaceDN w:val="0"/>
              <w:spacing w:line="360" w:lineRule="exact"/>
              <w:rPr>
                <w:rFonts w:ascii="Meiryo UI" w:eastAsia="Meiryo UI" w:hAnsi="Meiryo UI" w:hint="eastAsia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□10時～ □11時～ □13時～ □14時～ □15時～ □何時でも可</w:t>
            </w:r>
          </w:p>
        </w:tc>
      </w:tr>
      <w:tr>
        <w:trPr>
          <w:trHeight w:val="445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Meiryo UI" w:eastAsia="Meiryo UI" w:hAnsi="Meiryo UI" w:hint="eastAsia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４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希望する対話方法</w:t>
            </w:r>
          </w:p>
        </w:tc>
        <w:tc>
          <w:tcPr>
            <w:tcW w:w="63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spacing w:line="360" w:lineRule="exact"/>
              <w:jc w:val="left"/>
              <w:rPr>
                <w:rFonts w:ascii="Meiryo UI" w:eastAsia="Meiryo UI" w:hAnsi="Meiryo UI" w:hint="eastAsia"/>
                <w:color w:val="000000" w:themeColor="text1"/>
              </w:rPr>
            </w:pPr>
            <w:r>
              <w:rPr>
                <w:rFonts w:ascii="Meiryo UI" w:eastAsia="Meiryo UI" w:hAnsi="Meiryo UI" w:hint="eastAsia"/>
                <w:szCs w:val="21"/>
              </w:rPr>
              <w:t>□</w:t>
            </w:r>
            <w:r>
              <w:rPr>
                <w:rFonts w:ascii="Meiryo UI" w:eastAsia="Meiryo UI" w:hAnsi="Meiryo UI" w:hint="eastAsia"/>
                <w:szCs w:val="21"/>
              </w:rPr>
              <w:t>対面</w:t>
            </w:r>
            <w:r>
              <w:rPr>
                <w:rFonts w:ascii="Meiryo UI" w:eastAsia="Meiryo UI" w:hAnsi="Meiryo UI" w:hint="eastAsia"/>
                <w:szCs w:val="21"/>
              </w:rPr>
              <w:t xml:space="preserve">　</w:t>
            </w:r>
            <w:r>
              <w:rPr>
                <w:rFonts w:ascii="Meiryo UI" w:eastAsia="Meiryo UI" w:hAnsi="Meiryo UI" w:hint="eastAsia"/>
                <w:szCs w:val="21"/>
              </w:rPr>
              <w:t xml:space="preserve">　</w:t>
            </w:r>
            <w:r>
              <w:rPr>
                <w:rFonts w:ascii="Meiryo UI" w:eastAsia="Meiryo UI" w:hAnsi="Meiryo UI" w:hint="eastAsia"/>
                <w:szCs w:val="21"/>
              </w:rPr>
              <w:t>□</w:t>
            </w:r>
            <w:r>
              <w:rPr>
                <w:rFonts w:ascii="Meiryo UI" w:eastAsia="Meiryo UI" w:hAnsi="Meiryo UI" w:hint="eastAsia"/>
                <w:szCs w:val="21"/>
              </w:rPr>
              <w:t>オンライン</w:t>
            </w:r>
          </w:p>
        </w:tc>
      </w:tr>
      <w:tr>
        <w:trPr>
          <w:trHeight w:val="488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>
            <w:pPr>
              <w:spacing w:line="360" w:lineRule="exac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spacing w:line="360" w:lineRule="exact"/>
              <w:ind w:leftChars="-39" w:rightChars="-54" w:right="-113" w:hangingChars="39" w:hanging="82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サウンディング調査(対話)参加予定者氏名</w:t>
            </w:r>
          </w:p>
        </w:tc>
        <w:tc>
          <w:tcPr>
            <w:tcW w:w="63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>
            <w:pPr>
              <w:spacing w:line="36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所属法人等名・部署</w:t>
            </w:r>
            <w:r>
              <w:rPr>
                <w:rFonts w:ascii="Meiryo UI" w:eastAsia="Meiryo UI" w:hAnsi="Meiryo UI" w:hint="eastAsia"/>
              </w:rPr>
              <w:t>・役職</w:t>
            </w:r>
          </w:p>
        </w:tc>
      </w:tr>
      <w:tr>
        <w:trPr>
          <w:trHeight w:val="5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6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  <w:tr>
        <w:trPr>
          <w:trHeight w:val="539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6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  <w:tr>
        <w:trPr>
          <w:trHeight w:val="561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spacing w:line="36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6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</w:tbl>
    <w:p>
      <w:pPr>
        <w:spacing w:line="380" w:lineRule="exact"/>
        <w:ind w:left="110" w:hangingChars="50" w:hanging="110"/>
        <w:rPr>
          <w:rFonts w:ascii="Meiryo UI" w:eastAsia="Meiryo UI" w:hAnsi="Meiryo UI" w:cs="Times New Roman"/>
          <w:color w:val="000000" w:themeColor="text1"/>
          <w:sz w:val="22"/>
        </w:rPr>
      </w:pPr>
      <w:r>
        <w:rPr>
          <w:rFonts w:ascii="Meiryo UI" w:eastAsia="Meiryo UI" w:hAnsi="Meiryo UI" w:cs="Times New Roman" w:hint="eastAsia"/>
          <w:color w:val="000000" w:themeColor="text1"/>
          <w:sz w:val="22"/>
        </w:rPr>
        <w:t>・このエントリーシートは、</w:t>
      </w:r>
      <w:r>
        <w:rPr>
          <w:rFonts w:ascii="Meiryo UI" w:eastAsia="Meiryo UI" w:hAnsi="Meiryo UI" w:cs="Times New Roman" w:hint="eastAsia"/>
          <w:b/>
          <w:color w:val="000000" w:themeColor="text1"/>
          <w:sz w:val="22"/>
          <w:u w:val="single"/>
        </w:rPr>
        <w:t>令和８</w:t>
      </w:r>
      <w:r>
        <w:rPr>
          <w:rFonts w:ascii="Meiryo UI" w:eastAsia="Meiryo UI" w:hAnsi="Meiryo UI" w:cs="Times New Roman" w:hint="eastAsia"/>
          <w:b/>
          <w:sz w:val="22"/>
          <w:u w:val="single"/>
        </w:rPr>
        <w:t>年１０月１６</w:t>
      </w:r>
      <w:r>
        <w:rPr>
          <w:rFonts w:ascii="Meiryo UI" w:eastAsia="Meiryo UI" w:hAnsi="Meiryo UI" w:cs="Times New Roman" w:hint="eastAsia"/>
          <w:b/>
          <w:color w:val="000000" w:themeColor="text1"/>
          <w:sz w:val="22"/>
          <w:u w:val="single"/>
        </w:rPr>
        <w:t>日（金）１７時まで</w:t>
      </w:r>
      <w:r>
        <w:rPr>
          <w:rFonts w:ascii="Meiryo UI" w:eastAsia="Meiryo UI" w:hAnsi="Meiryo UI" w:cs="Times New Roman" w:hint="eastAsia"/>
          <w:color w:val="000000" w:themeColor="text1"/>
          <w:sz w:val="22"/>
        </w:rPr>
        <w:t>に、電子メールで送付してください。</w:t>
      </w:r>
    </w:p>
    <w:p>
      <w:pPr>
        <w:spacing w:line="380" w:lineRule="exact"/>
        <w:ind w:firstLineChars="100" w:firstLine="220"/>
        <w:rPr>
          <w:rFonts w:ascii="Meiryo UI" w:eastAsia="Meiryo UI" w:hAnsi="Meiryo UI" w:cs="Times New Roman"/>
          <w:color w:val="000000" w:themeColor="text1"/>
          <w:kern w:val="0"/>
          <w:sz w:val="22"/>
        </w:rPr>
      </w:pPr>
      <w:r>
        <w:rPr>
          <w:rFonts w:ascii="Meiryo UI" w:eastAsia="Meiryo UI" w:hAnsi="Meiryo UI" w:cs="Times New Roman" w:hint="eastAsia"/>
          <w:color w:val="000000" w:themeColor="text1"/>
          <w:kern w:val="0"/>
          <w:sz w:val="22"/>
        </w:rPr>
        <w:t>※電子メール送付の際には、件名に「</w:t>
      </w:r>
      <w:bookmarkStart w:id="1" w:name="_Hlk140754476"/>
      <w:r>
        <w:rPr>
          <w:rFonts w:ascii="Meiryo UI" w:eastAsia="Meiryo UI" w:hAnsi="Meiryo UI" w:cs="Times New Roman" w:hint="eastAsia"/>
          <w:color w:val="000000" w:themeColor="text1"/>
          <w:kern w:val="0"/>
          <w:sz w:val="22"/>
        </w:rPr>
        <w:t>【</w:t>
      </w:r>
      <w:bookmarkEnd w:id="1"/>
      <w:r>
        <w:rPr>
          <w:rFonts w:ascii="Meiryo UI" w:eastAsia="Meiryo UI" w:hAnsi="Meiryo UI" w:cs="Times New Roman" w:hint="eastAsia"/>
          <w:color w:val="000000" w:themeColor="text1"/>
          <w:kern w:val="0"/>
          <w:sz w:val="22"/>
        </w:rPr>
        <w:t>参加申込み】」とご記入ください。</w:t>
      </w:r>
    </w:p>
    <w:p>
      <w:pPr>
        <w:tabs>
          <w:tab w:val="left" w:pos="284"/>
        </w:tabs>
        <w:autoSpaceDE w:val="0"/>
        <w:autoSpaceDN w:val="0"/>
        <w:spacing w:line="360" w:lineRule="exact"/>
        <w:ind w:left="105" w:hangingChars="50" w:hanging="105"/>
        <w:rPr>
          <w:rFonts w:ascii="Meiryo UI" w:eastAsia="Meiryo UI" w:hAnsi="Meiryo UI" w:hint="eastAsia"/>
          <w:szCs w:val="21"/>
        </w:rPr>
      </w:pPr>
      <w:r>
        <w:rPr>
          <w:rFonts w:ascii="Meiryo UI" w:eastAsia="Meiryo UI" w:hAnsi="Meiryo UI" w:hint="eastAsia"/>
          <w:szCs w:val="21"/>
        </w:rPr>
        <w:t>・対話の実施期間は、令和８年１１月４日（水）～６日（金）とし、１事業者につき30分～1時間程度を予定しています。</w:t>
      </w:r>
    </w:p>
    <w:p>
      <w:pPr>
        <w:tabs>
          <w:tab w:val="left" w:pos="284"/>
        </w:tabs>
        <w:autoSpaceDE w:val="0"/>
        <w:autoSpaceDN w:val="0"/>
        <w:spacing w:line="360" w:lineRule="exact"/>
        <w:ind w:left="105" w:hangingChars="50" w:hanging="105"/>
        <w:rPr>
          <w:rFonts w:ascii="Meiryo UI" w:eastAsia="Meiryo UI" w:hAnsi="Meiryo UI" w:hint="eastAsia"/>
          <w:szCs w:val="21"/>
        </w:rPr>
      </w:pPr>
      <w:r>
        <w:rPr>
          <w:rFonts w:ascii="Meiryo UI" w:eastAsia="Meiryo UI" w:hAnsi="Meiryo UI" w:hint="eastAsia"/>
          <w:szCs w:val="21"/>
        </w:rPr>
        <w:t>・エントリーシート受領後、調整の上、実施日時及び場所等を電子メールにてご連絡します。（都合によりご希望に沿えない場合もありますので、あらかじめご了承ください。）</w:t>
      </w:r>
    </w:p>
    <w:sectPr>
      <w:pgSz w:w="11906" w:h="16838" w:code="9"/>
      <w:pgMar w:top="1418" w:right="1418" w:bottom="1134" w:left="1418" w:header="454" w:footer="284" w:gutter="0"/>
      <w:pgNumType w:start="1"/>
      <w:cols w:space="720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97CFC"/>
    <w:multiLevelType w:val="hybridMultilevel"/>
    <w:tmpl w:val="3D1A84F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EB5597"/>
    <w:multiLevelType w:val="hybridMultilevel"/>
    <w:tmpl w:val="D8A6EA2E"/>
    <w:lvl w:ilvl="0" w:tplc="7A36F59E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65735FE"/>
    <w:multiLevelType w:val="hybridMultilevel"/>
    <w:tmpl w:val="292608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B044407-C303-44F8-BCC9-EE3E3A6C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  <w:szCs w:val="22"/>
    </w:rPr>
  </w:style>
  <w:style w:type="table" w:styleId="a8">
    <w:name w:val="Table Grid"/>
    <w:basedOn w:val="a1"/>
    <w:uiPriority w:val="59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Chars="400" w:left="840"/>
    </w:p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</w:style>
  <w:style w:type="paragraph" w:styleId="21">
    <w:name w:val="toc 2"/>
    <w:basedOn w:val="a"/>
    <w:next w:val="a"/>
    <w:autoRedefine/>
    <w:uiPriority w:val="39"/>
    <w:unhideWhenUsed/>
    <w:pPr>
      <w:ind w:leftChars="100" w:left="210"/>
    </w:pPr>
  </w:style>
  <w:style w:type="paragraph" w:styleId="ab">
    <w:name w:val="Balloon Text"/>
    <w:basedOn w:val="a"/>
    <w:link w:val="ac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pPr>
      <w:jc w:val="center"/>
      <w:outlineLvl w:val="1"/>
    </w:pPr>
    <w:rPr>
      <w:sz w:val="24"/>
      <w:szCs w:val="24"/>
    </w:rPr>
  </w:style>
  <w:style w:type="character" w:customStyle="1" w:styleId="ae">
    <w:name w:val="副題 (文字)"/>
    <w:basedOn w:val="a0"/>
    <w:link w:val="ad"/>
    <w:uiPriority w:val="11"/>
    <w:rPr>
      <w:rFonts w:cstheme="minorBidi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pPr>
      <w:jc w:val="left"/>
    </w:pPr>
  </w:style>
  <w:style w:type="character" w:customStyle="1" w:styleId="af1">
    <w:name w:val="コメント文字列 (文字)"/>
    <w:basedOn w:val="a0"/>
    <w:link w:val="af0"/>
    <w:uiPriority w:val="99"/>
    <w:rPr>
      <w:rFonts w:cstheme="minorBidi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Pr>
      <w:rFonts w:cstheme="minorBidi"/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PolicyDirtyBag xmlns="microsoft.office.server.policy.changes">
  <Microsoft.Office.RecordsManagement.PolicyFeatures.Expiration op="Change"/>
</PolicyDirtyBag>
</file>

<file path=customXml/item4.xml><?xml version="1.0" encoding="utf-8"?>
<?mso-contentType ?>
<p:Policy xmlns:p="office.server.policy" id="" local="true">
  <p:Name>ドキュメント</p:Name>
  <p:Description/>
  <p:Statement/>
  <p:PolicyItems>
    <p:PolicyItem featureId="Microsoft.Office.RecordsManagement.PolicyFeatures.Expiration" staticId="0x010100B49F4DF90903944985D679BEFB265CC9|-2046726772" UniqueId="5c709264-5c72-4ac6-831f-41398beb9add">
      <p:Name>保持</p:Name>
      <p:Description>処理対象コンテンツのスケジュールを自動的に設定し、期限に達したコンテンツに対して保持処理を実行します。</p:Description>
      <p:CustomData>
        <Schedules nextStageId="2">
          <Schedule type="Default">
            <stages>
              <data stageId="1" recur="true" offset="2" unit="days">
                <formula id="Microsoft.Office.RecordsManagement.PolicyFeatures.Expiration.Formula.BuiltIn">
                  <number>2</number>
                  <property>Created</property>
                  <propertyId>8c06beca-0777-48f7-91c7-6da68bc07b69</propertyId>
                  <period>days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49F4DF90903944985D679BEFB265CC9" ma:contentTypeVersion="22" ma:contentTypeDescription="新しいドキュメントを作成します。" ma:contentTypeScope="" ma:versionID="c8fc1105db9a1e819356ff5505b99a17">
  <xsd:schema xmlns:xsd="http://www.w3.org/2001/XMLSchema" xmlns:xs="http://www.w3.org/2001/XMLSchema" xmlns:p="http://schemas.microsoft.com/office/2006/metadata/properties" xmlns:ns1="http://schemas.microsoft.com/sharepoint/v3" xmlns:ns2="1884254e-51f8-4953-bd25-1d6e348a4525" xmlns:ns3="91b60c93-e2b8-4cc6-bab0-3e7a528bf6f9" targetNamespace="http://schemas.microsoft.com/office/2006/metadata/properties" ma:root="true" ma:fieldsID="d489838b7761609be6be40f6fcd42a26" ns1:_="" ns2:_="" ns3:_="">
    <xsd:import namespace="http://schemas.microsoft.com/sharepoint/v3"/>
    <xsd:import namespace="1884254e-51f8-4953-bd25-1d6e348a4525"/>
    <xsd:import namespace="91b60c93-e2b8-4cc6-bab0-3e7a528bf6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dlc_Exempt" minOccurs="0"/>
                <xsd:element ref="ns1:_dlc_ExpireDateSaved" minOccurs="0"/>
                <xsd:element ref="ns1:_dlc_ExpireDate" minOccurs="0"/>
                <xsd:element ref="ns2:No_x002e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3" nillable="true" ma:displayName="ポリシー適用除外" ma:hidden="true" ma:internalName="_dlc_Exempt" ma:readOnly="true">
      <xsd:simpleType>
        <xsd:restriction base="dms:Unknown"/>
      </xsd:simpleType>
    </xsd:element>
    <xsd:element name="_dlc_ExpireDateSaved" ma:index="24" nillable="true" ma:displayName="元の有効期限" ma:hidden="true" ma:internalName="_dlc_ExpireDateSaved" ma:readOnly="true">
      <xsd:simpleType>
        <xsd:restriction base="dms:DateTime"/>
      </xsd:simpleType>
    </xsd:element>
    <xsd:element name="_dlc_ExpireDate" ma:index="25" nillable="true" ma:displayName="期日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4254e-51f8-4953-bd25-1d6e348a45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320c30d-eb5e-45bb-a9e0-1cce05fc7b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_x002e_" ma:index="26" nillable="true" ma:displayName="No." ma:default="1" ma:format="Dropdown" ma:internalName="No_x002e_" ma:percentage="FALSE">
      <xsd:simpleType>
        <xsd:restriction base="dms:Number">
          <xsd:maxInclusive value="300"/>
          <xsd:minInclusive value="1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60c93-e2b8-4cc6-bab0-3e7a528bf6f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6093d47-296a-44de-9592-58e1c29e8684}" ma:internalName="TaxCatchAll" ma:showField="CatchAllData" ma:web="91b60c93-e2b8-4cc6-bab0-3e7a528bf6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ExpireDateSaved xmlns="http://schemas.microsoft.com/sharepoint/v3" xsi:nil="true"/>
    <_dlc_ExpireDate xmlns="http://schemas.microsoft.com/sharepoint/v3">2026-02-06T11:48:48+00:00</_dlc_ExpireDate>
    <SharedWithUsers xmlns="91b60c93-e2b8-4cc6-bab0-3e7a528bf6f9">
      <UserInfo>
        <DisplayName>佐藤 広教</DisplayName>
        <AccountId>13</AccountId>
        <AccountType/>
      </UserInfo>
      <UserInfo>
        <DisplayName>大矢 悟</DisplayName>
        <AccountId>14</AccountId>
        <AccountType/>
      </UserInfo>
      <UserInfo>
        <DisplayName>萩原 健太</DisplayName>
        <AccountId>32</AccountId>
        <AccountType/>
      </UserInfo>
      <UserInfo>
        <DisplayName>山本 純生</DisplayName>
        <AccountId>12</AccountId>
        <AccountType/>
      </UserInfo>
    </SharedWithUsers>
    <lcf76f155ced4ddcb4097134ff3c332f xmlns="1884254e-51f8-4953-bd25-1d6e348a4525">
      <Terms xmlns="http://schemas.microsoft.com/office/infopath/2007/PartnerControls"/>
    </lcf76f155ced4ddcb4097134ff3c332f>
    <TaxCatchAll xmlns="91b60c93-e2b8-4cc6-bab0-3e7a528bf6f9" xsi:nil="true"/>
    <No_x002e_ xmlns="1884254e-51f8-4953-bd25-1d6e348a4525">1</No_x002e_>
  </documentManagement>
</p:properties>
</file>

<file path=customXml/itemProps1.xml><?xml version="1.0" encoding="utf-8"?>
<ds:datastoreItem xmlns:ds="http://schemas.openxmlformats.org/officeDocument/2006/customXml" ds:itemID="{0F05D5E8-EA41-43EA-85FE-55ADC5C39B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3465C7-E017-4640-9362-FC593C70CF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FC4EE5-D796-4C9E-A93A-50A99E5E551C}">
  <ds:schemaRefs>
    <ds:schemaRef ds:uri="microsoft.office.server.policy.changes"/>
  </ds:schemaRefs>
</ds:datastoreItem>
</file>

<file path=customXml/itemProps4.xml><?xml version="1.0" encoding="utf-8"?>
<ds:datastoreItem xmlns:ds="http://schemas.openxmlformats.org/officeDocument/2006/customXml" ds:itemID="{029115FA-B38C-49DB-9640-BCFB7586523F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62F2DF49-CD0C-450E-AEDF-87E70C7E3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84254e-51f8-4953-bd25-1d6e348a4525"/>
    <ds:schemaRef ds:uri="91b60c93-e2b8-4cc6-bab0-3e7a528bf6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889FA00-58D6-431A-AE3F-71D27F2BE99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1b60c93-e2b8-4cc6-bab0-3e7a528bf6f9"/>
    <ds:schemaRef ds:uri="1884254e-51f8-4953-bd25-1d6e348a45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なし</dc:creator>
  <cp:keywords/>
  <dc:description/>
  <cp:lastModifiedBy>pc24209</cp:lastModifiedBy>
  <cp:revision>10</cp:revision>
  <cp:lastPrinted>2026-04-28T02:53:00Z</cp:lastPrinted>
  <dcterms:created xsi:type="dcterms:W3CDTF">2024-03-18T23:47:00Z</dcterms:created>
  <dcterms:modified xsi:type="dcterms:W3CDTF">2026-08-25T05:20:00Z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0x010100B49F4DF90903944985D679BEFB265CC9</vt:lpwstr>
  </property>
  <property fmtid="{D5CDD505-2E9C-101B-9397-08002B2CF9AE}" pid="4" name="_dlc_policyId">
    <vt:lpwstr>0x010100B49F4DF90903944985D679BEFB265CC9|-2046726772</vt:lpwstr>
  </property>
  <property fmtid="{D5CDD505-2E9C-101B-9397-08002B2CF9AE}" pid="5" name="ItemRetentionFormula">
    <vt:lpwstr>&lt;formula offset="2" unit="days" /&gt;</vt:lpwstr>
  </property>
  <property fmtid="{D5CDD505-2E9C-101B-9397-08002B2CF9AE}" pid="6" name="_dlc_LastRun">
    <vt:lpwstr>02/04/2026 20:48:48</vt:lpwstr>
  </property>
  <property fmtid="{D5CDD505-2E9C-101B-9397-08002B2CF9AE}" pid="7" name="_dlc_ItemStageId">
    <vt:lpwstr>1</vt:lpwstr>
  </property>
</Properties>
</file>