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  <w:bookmarkStart w:id="0" w:name="_Hlk121992083"/>
      <w:r>
        <w:rPr>
          <w:rFonts w:ascii="ＭＳ 明朝" w:eastAsia="ＭＳ 明朝" w:hAnsi="ＭＳ 明朝" w:hint="eastAsia"/>
          <w:sz w:val="24"/>
          <w:szCs w:val="24"/>
        </w:rPr>
        <w:t xml:space="preserve">様式第３号（第５条関係）　　　　　 　　　　　　　　　　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様式第3号（記載例）</w:t>
      </w:r>
    </w:p>
    <w:bookmarkEnd w:id="0"/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農業委員会委員の候補者の応募申込書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ind w:leftChars="100" w:left="210"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 年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２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月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 xml:space="preserve"> 日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岩見沢市長　様</w:t>
      </w:r>
    </w:p>
    <w:p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岩見沢市農業委員会委員の候補者として、下記のとおり応募します。</w:t>
      </w:r>
    </w:p>
    <w:p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応募する者に関する事項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436"/>
      </w:tblGrid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36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村　北　一　子</w:t>
            </w:r>
          </w:p>
        </w:tc>
      </w:tr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36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岩見沢市北村赤川×××番地</w:t>
            </w:r>
          </w:p>
        </w:tc>
      </w:tr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36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農業</w:t>
            </w:r>
          </w:p>
        </w:tc>
      </w:tr>
      <w:tr>
        <w:trPr>
          <w:trHeight w:val="567"/>
        </w:trPr>
        <w:tc>
          <w:tcPr>
            <w:tcW w:w="201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36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昭和●●年××月▲▲日</w:t>
            </w:r>
          </w:p>
        </w:tc>
      </w:tr>
      <w:tr>
        <w:trPr>
          <w:trHeight w:val="567"/>
        </w:trPr>
        <w:tc>
          <w:tcPr>
            <w:tcW w:w="201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36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女</w:t>
            </w:r>
          </w:p>
        </w:tc>
      </w:tr>
      <w:tr>
        <w:trPr>
          <w:trHeight w:val="978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>
            <w:pPr>
              <w:spacing w:line="400" w:lineRule="exact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平成4年4月～平成6年1月　</w:t>
            </w:r>
            <w:r>
              <w:rPr>
                <w:rFonts w:ascii="HG正楷書体-PRO" w:eastAsia="HG正楷書体-PRO" w:hAnsi="ＭＳ 明朝" w:cs="ＭＳ 明朝" w:hint="eastAsia"/>
                <w:color w:val="FF0000"/>
                <w:sz w:val="28"/>
                <w:szCs w:val="24"/>
              </w:rPr>
              <w:t>㈱</w:t>
            </w:r>
            <w:r>
              <w:rPr>
                <w:rFonts w:ascii="HG正楷書体-PRO" w:eastAsia="HG正楷書体-PRO" w:hAnsi="Segoe UI Emoji" w:cs="Segoe UI Emoji" w:hint="eastAsia"/>
                <w:color w:val="FF0000"/>
                <w:sz w:val="28"/>
                <w:szCs w:val="24"/>
              </w:rPr>
              <w:t>▲▲</w:t>
            </w: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農機　就労</w:t>
            </w:r>
          </w:p>
          <w:p>
            <w:pPr>
              <w:spacing w:line="400" w:lineRule="exact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平成6年4月～現在　　　　　就農</w:t>
            </w:r>
          </w:p>
          <w:p>
            <w:pPr>
              <w:spacing w:line="400" w:lineRule="exact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6436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良好</w:t>
            </w:r>
          </w:p>
        </w:tc>
      </w:tr>
      <w:tr>
        <w:trPr>
          <w:trHeight w:val="936"/>
        </w:trPr>
        <w:tc>
          <w:tcPr>
            <w:tcW w:w="2011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認定農業者等に該当するか否かの別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>
            <w:pPr>
              <w:spacing w:line="240" w:lineRule="exact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  <w:lang w:val="ja-JP"/>
              </w:rPr>
              <w:pict>
                <v:oval id="_x0000_s1026" style="position:absolute;left:0;text-align:left;margin-left:64.85pt;margin-top:-14.15pt;width:40.85pt;height:37.95pt;z-index:251658240;mso-position-horizontal-relative:text;mso-position-vertical-relative:text" strokecolor="red" strokeweight="1.5pt">
                  <v:fill opacity="0"/>
                  <v:textbox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>
      <w:pPr>
        <w:snapToGrid w:val="0"/>
        <w:ind w:leftChars="100" w:left="210"/>
        <w:contextualSpacing/>
        <w:rPr>
          <w:rFonts w:ascii="ＭＳ 明朝" w:eastAsia="ＭＳ 明朝" w:hAnsi="ＭＳ 明朝"/>
          <w:sz w:val="24"/>
          <w:szCs w:val="24"/>
        </w:rPr>
      </w:pP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応募の理由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7"/>
      </w:tblGrid>
      <w:tr>
        <w:trPr>
          <w:trHeight w:val="1902"/>
        </w:trPr>
        <w:tc>
          <w:tcPr>
            <w:tcW w:w="8447" w:type="dxa"/>
          </w:tcPr>
          <w:p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6"/>
              </w:rPr>
              <w:t>２年前に父親から経営移譲を受け、現在、経営者として農業に従事していますが、自身の経営のみに止まらず、岩見沢市全体の農業や農地を守るため、農地の流動化や新規就農者の確保、遊休農地対策など、農業者の代表として役割を果たしたいと考え応募しました。</w:t>
            </w:r>
          </w:p>
        </w:tc>
      </w:tr>
    </w:tbl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>
      <w:pgSz w:w="11906" w:h="16838" w:code="9"/>
      <w:pgMar w:top="851" w:right="964" w:bottom="851" w:left="1304" w:header="851" w:footer="851" w:gutter="0"/>
      <w:pgNumType w:fmt="numberInDash" w:start="1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7010881-F161-4C82-9DC1-ED49A5D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90647-6405-4F96-9CB6-B428454E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pc24185</cp:lastModifiedBy>
  <cp:revision>47</cp:revision>
  <cp:lastPrinted>2016-08-28T23:19:00Z</cp:lastPrinted>
  <dcterms:created xsi:type="dcterms:W3CDTF">2016-04-16T00:50:00Z</dcterms:created>
  <dcterms:modified xsi:type="dcterms:W3CDTF">2025-11-18T01:19:00Z</dcterms:modified>
</cp:coreProperties>
</file>