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right="0" w:firstLineChars="0" w:firstLine="0"/>
        <w:rPr>
          <w:rFonts w:ascii="Century" w:eastAsia="ＭＳ 明朝" w:hAnsi="Century" w:cs="Times New Roman"/>
          <w:color w:val="000000"/>
          <w:sz w:val="22"/>
          <w:szCs w:val="22"/>
        </w:rPr>
      </w:pPr>
      <w:bookmarkStart w:id="0" w:name="OLE_LINK11"/>
      <w:r>
        <w:rPr>
          <w:rFonts w:ascii="Century" w:eastAsia="ＭＳ 明朝" w:hAnsi="Century" w:cs="Times New Roman" w:hint="eastAsia"/>
          <w:color w:val="000000"/>
          <w:sz w:val="22"/>
          <w:szCs w:val="22"/>
        </w:rPr>
        <w:t>様式４</w:t>
      </w:r>
    </w:p>
    <w:p>
      <w:pPr>
        <w:ind w:right="0" w:firstLineChars="0" w:firstLine="220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2"/>
        </w:rPr>
        <w:t>過去の実績一覧表</w:t>
      </w:r>
    </w:p>
    <w:p>
      <w:pPr>
        <w:ind w:right="0" w:firstLineChars="0" w:firstLine="220"/>
        <w:jc w:val="center"/>
        <w:rPr>
          <w:rFonts w:ascii="Century" w:eastAsia="ＭＳ 明朝" w:hAnsi="Century" w:cs="Times New Roman"/>
          <w:color w:val="000000"/>
          <w:sz w:val="24"/>
          <w:szCs w:val="22"/>
        </w:rPr>
      </w:pPr>
    </w:p>
    <w:tbl>
      <w:tblPr>
        <w:tblW w:w="139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2"/>
        <w:gridCol w:w="1559"/>
        <w:gridCol w:w="1416"/>
        <w:gridCol w:w="7728"/>
      </w:tblGrid>
      <w:tr>
        <w:trPr>
          <w:trHeight w:val="553"/>
        </w:trPr>
        <w:tc>
          <w:tcPr>
            <w:tcW w:w="13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Cs w:val="22"/>
              </w:rPr>
              <w:t>会社名</w:t>
            </w:r>
          </w:p>
        </w:tc>
      </w:tr>
      <w:tr>
        <w:trPr>
          <w:trHeight w:val="547"/>
        </w:trPr>
        <w:tc>
          <w:tcPr>
            <w:tcW w:w="13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Cs w:val="22"/>
              </w:rPr>
              <w:t>過去の実績：令和7年度以前（過去5年）における同種又は類似業務の実績を記入すること。</w:t>
            </w:r>
          </w:p>
        </w:tc>
      </w:tr>
      <w:tr>
        <w:trPr>
          <w:trHeight w:val="56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right="0" w:firstLineChars="0" w:firstLine="0"/>
              <w:jc w:val="center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Cs w:val="22"/>
              </w:rPr>
              <w:t>業　　務　　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right="0" w:firstLineChars="0" w:firstLine="0"/>
              <w:jc w:val="center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Cs w:val="22"/>
              </w:rPr>
              <w:t>発　注　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right="0" w:firstLineChars="0" w:firstLine="0"/>
              <w:jc w:val="center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Cs w:val="22"/>
              </w:rPr>
              <w:t>完了年月</w:t>
            </w: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ind w:right="0" w:firstLineChars="0" w:firstLine="0"/>
              <w:jc w:val="center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Cs w:val="22"/>
              </w:rPr>
              <w:t>概　　要</w:t>
            </w:r>
          </w:p>
        </w:tc>
      </w:tr>
      <w:tr>
        <w:trPr>
          <w:trHeight w:val="73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</w:tr>
      <w:tr>
        <w:trPr>
          <w:trHeight w:val="73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</w:tr>
      <w:tr>
        <w:trPr>
          <w:trHeight w:val="73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</w:tr>
      <w:tr>
        <w:trPr>
          <w:trHeight w:val="73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</w:tr>
      <w:tr>
        <w:trPr>
          <w:trHeight w:val="73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</w:p>
        </w:tc>
      </w:tr>
      <w:tr>
        <w:trPr>
          <w:trHeight w:val="1160"/>
        </w:trPr>
        <w:tc>
          <w:tcPr>
            <w:tcW w:w="13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ind w:right="0" w:firstLineChars="0" w:firstLine="220"/>
              <w:jc w:val="both"/>
              <w:rPr>
                <w:rFonts w:asciiTheme="majorEastAsia" w:eastAsiaTheme="majorEastAsia" w:hAnsiTheme="majorEastAsia" w:cs="Times New Roman"/>
                <w:color w:val="000000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Cs w:val="22"/>
              </w:rPr>
              <w:t>備　考</w:t>
            </w:r>
          </w:p>
        </w:tc>
      </w:tr>
    </w:tbl>
    <w:p>
      <w:pPr>
        <w:ind w:right="0" w:firstLineChars="0" w:firstLine="0"/>
        <w:jc w:val="both"/>
        <w:rPr>
          <w:rFonts w:asciiTheme="majorEastAsia" w:eastAsiaTheme="majorEastAsia" w:hAnsiTheme="majorEastAsia" w:cs="Times New Roman"/>
          <w:color w:val="000000"/>
          <w:szCs w:val="22"/>
        </w:rPr>
      </w:pPr>
      <w:r>
        <w:rPr>
          <w:rFonts w:asciiTheme="minorEastAsia" w:eastAsiaTheme="minorEastAsia" w:hAnsiTheme="minorEastAsia"/>
        </w:rPr>
        <w:t>(注</w:t>
      </w: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Cs w:val="22"/>
        </w:rPr>
        <w:t>概要欄には、業務の内容を簡潔に記入。</w:t>
      </w:r>
    </w:p>
    <w:p>
      <w:pPr>
        <w:ind w:right="0" w:firstLineChars="0" w:firstLine="0"/>
        <w:jc w:val="both"/>
        <w:rPr>
          <w:rFonts w:asciiTheme="majorEastAsia" w:eastAsiaTheme="majorEastAsia" w:hAnsiTheme="majorEastAsia" w:cs="Times New Roman"/>
          <w:color w:val="000000"/>
          <w:szCs w:val="22"/>
        </w:rPr>
      </w:pPr>
      <w:r>
        <w:rPr>
          <w:rFonts w:asciiTheme="minorEastAsia" w:eastAsiaTheme="minorEastAsia" w:hAnsiTheme="minorEastAsia"/>
        </w:rPr>
        <w:t>(注</w:t>
      </w:r>
      <w:r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Cs w:val="22"/>
        </w:rPr>
        <w:t>書ききれない場合は、代表的なものを記入。</w:t>
      </w:r>
    </w:p>
    <w:p>
      <w:pPr>
        <w:ind w:left="200" w:right="0" w:hangingChars="100" w:hanging="200"/>
        <w:jc w:val="both"/>
        <w:rPr>
          <w:rFonts w:asciiTheme="majorEastAsia" w:eastAsiaTheme="majorEastAsia" w:hAnsiTheme="majorEastAsia" w:cs="Times New Roman"/>
          <w:color w:val="000000"/>
          <w:szCs w:val="22"/>
        </w:rPr>
      </w:pPr>
      <w:r>
        <w:rPr>
          <w:rFonts w:asciiTheme="minorEastAsia" w:eastAsiaTheme="minorEastAsia" w:hAnsiTheme="minorEastAsia"/>
        </w:rPr>
        <w:t>(注</w:t>
      </w:r>
      <w:r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Cs w:val="22"/>
        </w:rPr>
        <w:t>記入した業務の履行実績が分かる資料（契約書、請書等（金額は不要））の写しを添付。</w:t>
      </w:r>
      <w:r>
        <w:rPr>
          <w:rFonts w:asciiTheme="majorEastAsia" w:eastAsiaTheme="majorEastAsia" w:hAnsiTheme="majorEastAsia" w:cs="Times New Roman" w:hint="eastAsia"/>
          <w:color w:val="000000" w:themeColor="text1"/>
          <w:szCs w:val="22"/>
        </w:rPr>
        <w:t>ただし、岩見沢市発注の業務に係る資料の添付は不要。</w:t>
      </w:r>
    </w:p>
    <w:p>
      <w:pPr>
        <w:ind w:right="0" w:firstLineChars="0" w:firstLine="0"/>
        <w:jc w:val="both"/>
        <w:rPr>
          <w:rFonts w:ascii="ＭＳ ゴシック" w:eastAsia="ＭＳ ゴシック" w:hAnsi="ＭＳ ゴシック"/>
        </w:rPr>
      </w:pPr>
      <w:r>
        <w:rPr>
          <w:rFonts w:asciiTheme="minorEastAsia" w:eastAsiaTheme="minorEastAsia" w:hAnsiTheme="minorEastAsia"/>
        </w:rPr>
        <w:t>(注</w:t>
      </w:r>
      <w:r>
        <w:rPr>
          <w:rFonts w:asciiTheme="minorEastAsia" w:eastAsiaTheme="minorEastAsia" w:hAnsiTheme="minorEastAsia" w:hint="eastAsia"/>
        </w:rPr>
        <w:t xml:space="preserve">４ </w:t>
      </w:r>
      <w:r>
        <w:rPr>
          <w:rFonts w:asciiTheme="minorEastAsia" w:eastAsiaTheme="minorEastAsia" w:hAnsiTheme="minorEastAsia"/>
        </w:rPr>
        <w:t>)</w:t>
      </w:r>
      <w:r>
        <w:rPr>
          <w:rFonts w:asciiTheme="majorEastAsia" w:eastAsiaTheme="majorEastAsia" w:hAnsiTheme="majorEastAsia" w:cs="Times New Roman" w:hint="eastAsia"/>
          <w:color w:val="000000"/>
          <w:szCs w:val="22"/>
        </w:rPr>
        <w:t>コンソーシアムの場合は構成員ごとに作成。</w:t>
      </w:r>
    </w:p>
    <w:bookmarkEnd w:id="0"/>
    <w:sectPr>
      <w:footerReference w:type="default" r:id="rId8"/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  <w:p/>
  </w:endnote>
  <w:endnote w:type="continuationSeparator" w:id="0">
    <w:p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ind w:rightChars="35"/>
      </w:pPr>
      <w:r>
        <w:separator/>
      </w:r>
    </w:p>
    <w:p>
      <w:pPr>
        <w:ind w:rightChars="35"/>
      </w:pPr>
    </w:p>
  </w:footnote>
  <w:footnote w:type="continuationSeparator" w:id="0">
    <w:p>
      <w:r>
        <w:continuationSeparator/>
      </w:r>
    </w:p>
    <w:p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2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0E7FF4-588B-4774-9A03-ABB4284F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pPr>
      <w:snapToGrid w:val="0"/>
    </w:pPr>
  </w:style>
  <w:style w:type="character" w:customStyle="1" w:styleId="af1">
    <w:name w:val="脚注文字列 (文字)"/>
    <w:basedOn w:val="a0"/>
    <w:link w:val="af0"/>
    <w:semiHidden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Note Heading"/>
    <w:basedOn w:val="a"/>
    <w:next w:val="a"/>
    <w:link w:val="af4"/>
    <w:pPr>
      <w:jc w:val="center"/>
    </w:pPr>
  </w:style>
  <w:style w:type="character" w:customStyle="1" w:styleId="af4">
    <w:name w:val="記 (文字)"/>
    <w:basedOn w:val="a0"/>
    <w:link w:val="af3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Pr>
      <w:i/>
      <w:iCs/>
    </w:rPr>
  </w:style>
  <w:style w:type="paragraph" w:styleId="ae">
    <w:name w:val="Body Text"/>
    <w:basedOn w:val="a"/>
    <w:link w:val="af6"/>
    <w:uiPriority w:val="99"/>
    <w:semiHidden/>
    <w:unhideWhenUsed/>
  </w:style>
  <w:style w:type="character" w:customStyle="1" w:styleId="af6">
    <w:name w:val="本文 (文字)"/>
    <w:basedOn w:val="a0"/>
    <w:link w:val="ae"/>
    <w:uiPriority w:val="99"/>
    <w:semiHidden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</w:style>
  <w:style w:type="character" w:customStyle="1" w:styleId="afa">
    <w:name w:val="コメント文字列 (文字)"/>
    <w:basedOn w:val="a0"/>
    <w:link w:val="af9"/>
    <w:uiPriority w:val="99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Pr>
      <w:rFonts w:ascii="Meiryo UI" w:eastAsia="Meiryo UI" w:hAnsi="Meiryo UI" w:cs="Meiryo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73B5-2346-4477-AA52-F2A3822A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lg22006</cp:lastModifiedBy>
  <cp:revision>2</cp:revision>
  <cp:lastPrinted>2024-05-31T05:48:00Z</cp:lastPrinted>
  <dcterms:created xsi:type="dcterms:W3CDTF">2026-04-27T02:22:00Z</dcterms:created>
  <dcterms:modified xsi:type="dcterms:W3CDTF">2026-04-27T02:22:00Z</dcterms:modified>
</cp:coreProperties>
</file>